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789587136"/>
        <w:docPartObj>
          <w:docPartGallery w:val="Cover Pages"/>
          <w:docPartUnique/>
        </w:docPartObj>
      </w:sdtPr>
      <w:sdtEndPr>
        <w:rPr>
          <w:rFonts w:ascii="Brush Script MT" w:hAnsi="Brush Script MT"/>
          <w:sz w:val="40"/>
          <w:szCs w:val="40"/>
        </w:rPr>
      </w:sdtEndPr>
      <w:sdtContent>
        <w:p w14:paraId="1F5096D1" w14:textId="4ED5505A" w:rsidR="00A524D7" w:rsidRDefault="00A524D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B68798" wp14:editId="00CD771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0" b="129540"/>
                    <wp:wrapNone/>
                    <wp:docPr id="119" name="Group 12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alias w:val="Auth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0A0F227D" w14:textId="30A44899" w:rsidR="00A524D7" w:rsidRDefault="00A524D7" w:rsidP="00A524D7">
                                      <w:pP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524D7">
                                        <w:t xml:space="preserve">Dr Bea at </w:t>
                                      </w:r>
                                      <w:proofErr w:type="spellStart"/>
                                      <w:r w:rsidRPr="00A524D7">
                                        <w:t>Beabski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  <w:p w14:paraId="2580DDFD" w14:textId="4AF679BE" w:rsidR="00A524D7" w:rsidRDefault="00A524D7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hyperlink r:id="rId5" w:history="1">
                                    <w:r w:rsidRPr="00DF7A83">
                                      <w:rPr>
                                        <w:rStyle w:val="Hyperlink"/>
                                        <w:sz w:val="32"/>
                                        <w:szCs w:val="32"/>
                                      </w:rPr>
                                      <w:t>drbeabrookes@gmail.com</w:t>
                                    </w:r>
                                  </w:hyperlink>
                                  <w: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  M: 07920 52075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Brush Script MT" w:eastAsiaTheme="majorEastAsia" w:hAnsi="Brush Script MT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3AD2BA08" w14:textId="0FC2A5D1" w:rsidR="00A524D7" w:rsidRDefault="00A524D7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proofErr w:type="spellStart"/>
                                      <w:r w:rsidRPr="0081414C">
                                        <w:rPr>
                                          <w:rFonts w:ascii="Brush Script MT" w:eastAsiaTheme="majorEastAsia" w:hAnsi="Brush Script MT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Beabski</w:t>
                                      </w:r>
                                      <w:proofErr w:type="spellEnd"/>
                                      <w:r w:rsidRPr="0081414C">
                                        <w:rPr>
                                          <w:rFonts w:ascii="Brush Script MT" w:eastAsiaTheme="majorEastAsia" w:hAnsi="Brush Script MT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 xml:space="preserve"> ART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455F51" w:themeColor="text2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41378AE4" w14:textId="0E047A69" w:rsidR="00A524D7" w:rsidRDefault="00A524D7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455F51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455F51" w:themeColor="text2"/>
                                          <w:sz w:val="36"/>
                                          <w:szCs w:val="36"/>
                                        </w:rPr>
                                        <w:t>TERMS &amp; CONDITIONS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1B68798" id="Group 121" o:spid="_x0000_s1026" style="position:absolute;margin-left:0;margin-top:0;width:539.6pt;height:719.9pt;z-index:-251657216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">
                    <v:rect id="Rectangle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549e39 [3204]" stroked="f" strokeweight="1pt"/>
                    <v:rect id="Rectangle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" fillcolor="#8ab833 [3205]" stroked="f" strokeweight="1pt">
                      <v:textbox inset="36pt,14.4pt,36pt,36pt">
                        <w:txbxContent>
                          <w:sdt>
                            <w:sdtPr>
                              <w:alias w:val="Auth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0A0F227D" w14:textId="30A44899" w:rsidR="00A524D7" w:rsidRDefault="00A524D7" w:rsidP="00A524D7">
                                <w:pP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A524D7">
                                  <w:t xml:space="preserve">Dr Bea at </w:t>
                                </w:r>
                                <w:proofErr w:type="spellStart"/>
                                <w:r w:rsidRPr="00A524D7">
                                  <w:t>Beabski</w:t>
                                </w:r>
                                <w:proofErr w:type="spellEnd"/>
                              </w:p>
                            </w:sdtContent>
                          </w:sdt>
                          <w:p w14:paraId="2580DDFD" w14:textId="4AF679BE" w:rsidR="00A524D7" w:rsidRDefault="00A524D7">
                            <w:pPr>
                              <w:pStyle w:val="NoSpacing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Pr="00DF7A83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drbeabrookes@gmail.com</w:t>
                              </w:r>
                            </w:hyperlink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M: 07920 52075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Brush Script MT" w:eastAsiaTheme="majorEastAsia" w:hAnsi="Brush Script MT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AD2BA08" w14:textId="0FC2A5D1" w:rsidR="00A524D7" w:rsidRDefault="00A524D7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proofErr w:type="spellStart"/>
                                <w:r w:rsidRPr="0081414C">
                                  <w:rPr>
                                    <w:rFonts w:ascii="Brush Script MT" w:eastAsiaTheme="majorEastAsia" w:hAnsi="Brush Script MT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Beabski</w:t>
                                </w:r>
                                <w:proofErr w:type="spellEnd"/>
                                <w:r w:rsidRPr="0081414C">
                                  <w:rPr>
                                    <w:rFonts w:ascii="Brush Script MT" w:eastAsiaTheme="majorEastAsia" w:hAnsi="Brush Script MT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 xml:space="preserve"> ART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455F51" w:themeColor="text2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41378AE4" w14:textId="0E047A69" w:rsidR="00A524D7" w:rsidRDefault="00A524D7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455F51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aps/>
                                    <w:color w:val="455F51" w:themeColor="text2"/>
                                    <w:sz w:val="36"/>
                                    <w:szCs w:val="36"/>
                                  </w:rPr>
                                  <w:t>TERMS &amp; CONDITIONS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3B1EAD19" w14:textId="0964EDC7" w:rsidR="00A524D7" w:rsidRDefault="00A524D7">
          <w:pPr>
            <w:rPr>
              <w:rFonts w:ascii="Brush Script MT" w:hAnsi="Brush Script MT"/>
              <w:sz w:val="40"/>
              <w:szCs w:val="40"/>
            </w:rPr>
          </w:pPr>
          <w:r>
            <w:rPr>
              <w:rFonts w:ascii="Brush Script MT" w:hAnsi="Brush Script MT"/>
              <w:sz w:val="40"/>
              <w:szCs w:val="40"/>
            </w:rPr>
            <w:br w:type="page"/>
          </w:r>
        </w:p>
      </w:sdtContent>
    </w:sdt>
    <w:p w14:paraId="033CE958" w14:textId="2B99820B" w:rsidR="00AC53A4" w:rsidRDefault="00CF2317">
      <w:proofErr w:type="spellStart"/>
      <w:r w:rsidRPr="0057210B">
        <w:rPr>
          <w:rFonts w:ascii="Brush Script MT" w:hAnsi="Brush Script MT"/>
          <w:sz w:val="40"/>
          <w:szCs w:val="40"/>
        </w:rPr>
        <w:lastRenderedPageBreak/>
        <w:t>Beabski</w:t>
      </w:r>
      <w:proofErr w:type="spellEnd"/>
      <w:r w:rsidRPr="0057210B">
        <w:rPr>
          <w:rFonts w:ascii="Brush Script MT" w:hAnsi="Brush Script MT"/>
          <w:sz w:val="40"/>
          <w:szCs w:val="40"/>
        </w:rPr>
        <w:t xml:space="preserve"> ART</w:t>
      </w:r>
      <w:r>
        <w:t xml:space="preserve">   Terms and Conditions</w:t>
      </w:r>
    </w:p>
    <w:p w14:paraId="53206C9F" w14:textId="589C2DFE" w:rsidR="00CF2317" w:rsidRDefault="00CF2317">
      <w:r>
        <w:t xml:space="preserve">Thank you for your interest in our original paintings. </w:t>
      </w:r>
    </w:p>
    <w:p w14:paraId="7DA606E5" w14:textId="4DD27FF8" w:rsidR="0057210B" w:rsidRDefault="00CF2317">
      <w:r>
        <w:t xml:space="preserve">This is not an exhaustive list – please take some time to read it all and don’t hesitate to seek clarification. </w:t>
      </w:r>
      <w:r w:rsidR="00A524D7">
        <w:t>Email is preferable.</w:t>
      </w:r>
    </w:p>
    <w:p w14:paraId="7C25957E" w14:textId="16A1ADE7" w:rsidR="00CF2317" w:rsidRDefault="00CF2317">
      <w:r>
        <w:t>Our aim is for you to acquire a piece of art you enjoy for many years</w:t>
      </w:r>
      <w:r w:rsidR="003D4EC3">
        <w:t xml:space="preserve"> and are proud to own- all at an affordable price</w:t>
      </w:r>
      <w:r>
        <w:t>.</w:t>
      </w:r>
    </w:p>
    <w:p w14:paraId="703DE31A" w14:textId="20B90EBE" w:rsidR="00CF2317" w:rsidRPr="000221A2" w:rsidRDefault="0057210B">
      <w:pPr>
        <w:rPr>
          <w:b/>
          <w:bCs/>
        </w:rPr>
      </w:pPr>
      <w:r w:rsidRPr="000221A2">
        <w:rPr>
          <w:b/>
          <w:bCs/>
        </w:rPr>
        <w:t>THE NATURE OF ART IN OILS ON CANVAS</w:t>
      </w:r>
    </w:p>
    <w:p w14:paraId="46C9DF0B" w14:textId="1824D1E4" w:rsidR="00CF2317" w:rsidRDefault="00CF2317">
      <w:r>
        <w:t>Each painting is in oils unless otherwise stipulated- a small body of work in the Viridian gallery are acrylic. However if you wish to commission a piece fr</w:t>
      </w:r>
      <w:r w:rsidR="00A524D7">
        <w:t>o</w:t>
      </w:r>
      <w:r>
        <w:t>m her</w:t>
      </w:r>
      <w:r w:rsidR="003D4EC3">
        <w:t>e</w:t>
      </w:r>
      <w:r>
        <w:t xml:space="preserve"> </w:t>
      </w:r>
      <w:r w:rsidR="00A524D7">
        <w:t xml:space="preserve">on in </w:t>
      </w:r>
      <w:r>
        <w:t xml:space="preserve">they will now </w:t>
      </w:r>
      <w:proofErr w:type="gramStart"/>
      <w:r>
        <w:t>be  painted</w:t>
      </w:r>
      <w:proofErr w:type="gramEnd"/>
      <w:r>
        <w:t xml:space="preserve"> </w:t>
      </w:r>
      <w:r w:rsidR="00A524D7">
        <w:t xml:space="preserve">only </w:t>
      </w:r>
      <w:r>
        <w:t>in oils.</w:t>
      </w:r>
    </w:p>
    <w:p w14:paraId="7234242C" w14:textId="4AF2A093" w:rsidR="003D4EC3" w:rsidRDefault="00CF2317">
      <w:r>
        <w:t>Most ar</w:t>
      </w:r>
      <w:r w:rsidR="003D4EC3">
        <w:t>t</w:t>
      </w:r>
      <w:r>
        <w:t xml:space="preserve"> works are such that they are best viewed for </w:t>
      </w:r>
      <w:r w:rsidR="000221A2">
        <w:t>1-</w:t>
      </w:r>
      <w:proofErr w:type="gramStart"/>
      <w:r w:rsidR="000221A2">
        <w:t xml:space="preserve">2 </w:t>
      </w:r>
      <w:r>
        <w:t xml:space="preserve"> metr</w:t>
      </w:r>
      <w:r w:rsidR="003D4EC3">
        <w:t>e</w:t>
      </w:r>
      <w:r w:rsidR="000221A2">
        <w:t>s</w:t>
      </w:r>
      <w:proofErr w:type="gramEnd"/>
      <w:r>
        <w:t xml:space="preserve"> or more away</w:t>
      </w:r>
      <w:r w:rsidR="000221A2">
        <w:t xml:space="preserve"> if the painting is large</w:t>
      </w:r>
      <w:r>
        <w:t>. Brush strokes may be visible and some paintings have thick layer</w:t>
      </w:r>
      <w:r w:rsidR="003D4EC3">
        <w:t>s</w:t>
      </w:r>
      <w:r>
        <w:t xml:space="preserve"> of paint applied with the </w:t>
      </w:r>
      <w:proofErr w:type="gramStart"/>
      <w:r>
        <w:t>brush  or</w:t>
      </w:r>
      <w:proofErr w:type="gramEnd"/>
      <w:r>
        <w:t xml:space="preserve"> palette knife </w:t>
      </w:r>
      <w:r w:rsidR="00A524D7">
        <w:t xml:space="preserve">, </w:t>
      </w:r>
      <w:r>
        <w:t>this is the overall uniqueness of a piece.</w:t>
      </w:r>
      <w:r w:rsidR="0057210B">
        <w:t xml:space="preserve"> </w:t>
      </w:r>
      <w:r w:rsidR="003D4EC3">
        <w:t xml:space="preserve">Other paintings are “leaner” in </w:t>
      </w:r>
      <w:proofErr w:type="gramStart"/>
      <w:r w:rsidR="003D4EC3">
        <w:t>finish .</w:t>
      </w:r>
      <w:proofErr w:type="gramEnd"/>
    </w:p>
    <w:p w14:paraId="10E4F703" w14:textId="25BE1764" w:rsidR="00CF2317" w:rsidRPr="00A524D7" w:rsidRDefault="0057210B">
      <w:pPr>
        <w:rPr>
          <w:rFonts w:cstheme="minorHAnsi"/>
        </w:rPr>
      </w:pPr>
      <w:r w:rsidRPr="00A524D7">
        <w:rPr>
          <w:rFonts w:cstheme="minorHAnsi"/>
        </w:rPr>
        <w:t xml:space="preserve">In </w:t>
      </w:r>
      <w:proofErr w:type="gramStart"/>
      <w:r w:rsidRPr="00A524D7">
        <w:rPr>
          <w:rFonts w:cstheme="minorHAnsi"/>
        </w:rPr>
        <w:t>addition  tones</w:t>
      </w:r>
      <w:proofErr w:type="gramEnd"/>
      <w:r w:rsidRPr="00A524D7">
        <w:rPr>
          <w:rFonts w:cstheme="minorHAnsi"/>
        </w:rPr>
        <w:t xml:space="preserve"> and small variations in colour may occur in the real life state rather than </w:t>
      </w:r>
      <w:r w:rsidR="003D4EC3" w:rsidRPr="00A524D7">
        <w:rPr>
          <w:rFonts w:cstheme="minorHAnsi"/>
        </w:rPr>
        <w:t xml:space="preserve">when </w:t>
      </w:r>
      <w:r w:rsidRPr="00A524D7">
        <w:rPr>
          <w:rFonts w:cstheme="minorHAnsi"/>
        </w:rPr>
        <w:t xml:space="preserve">viewed on a computer. </w:t>
      </w:r>
      <w:r w:rsidR="003D4EC3" w:rsidRPr="00A524D7">
        <w:rPr>
          <w:rFonts w:cstheme="minorHAnsi"/>
        </w:rPr>
        <w:t>Or do s</w:t>
      </w:r>
      <w:r w:rsidRPr="00A524D7">
        <w:rPr>
          <w:rFonts w:cstheme="minorHAnsi"/>
        </w:rPr>
        <w:t xml:space="preserve">ee the work in real life at the studio first if you </w:t>
      </w:r>
      <w:proofErr w:type="gramStart"/>
      <w:r w:rsidRPr="00A524D7">
        <w:rPr>
          <w:rFonts w:cstheme="minorHAnsi"/>
        </w:rPr>
        <w:t>prefer !</w:t>
      </w:r>
      <w:proofErr w:type="gramEnd"/>
    </w:p>
    <w:p w14:paraId="33D98DB7" w14:textId="77777777" w:rsidR="003D4EC3" w:rsidRPr="00A524D7" w:rsidRDefault="00CF2317">
      <w:pPr>
        <w:rPr>
          <w:rFonts w:cstheme="minorHAnsi"/>
        </w:rPr>
      </w:pPr>
      <w:r w:rsidRPr="000221A2">
        <w:rPr>
          <w:rFonts w:cstheme="minorHAnsi"/>
          <w:b/>
          <w:bCs/>
        </w:rPr>
        <w:t>COMMISIONED</w:t>
      </w:r>
      <w:r w:rsidRPr="00A524D7">
        <w:rPr>
          <w:rFonts w:cstheme="minorHAnsi"/>
        </w:rPr>
        <w:t xml:space="preserve"> work- </w:t>
      </w:r>
      <w:proofErr w:type="gramStart"/>
      <w:r w:rsidRPr="00A524D7">
        <w:rPr>
          <w:rFonts w:cstheme="minorHAnsi"/>
        </w:rPr>
        <w:t>some  pieces</w:t>
      </w:r>
      <w:proofErr w:type="gramEnd"/>
      <w:r w:rsidRPr="00A524D7">
        <w:rPr>
          <w:rFonts w:cstheme="minorHAnsi"/>
        </w:rPr>
        <w:t xml:space="preserve"> can be commissioned </w:t>
      </w:r>
      <w:proofErr w:type="spellStart"/>
      <w:r w:rsidRPr="00A524D7">
        <w:rPr>
          <w:rFonts w:cstheme="minorHAnsi"/>
        </w:rPr>
        <w:t>eg.</w:t>
      </w:r>
      <w:proofErr w:type="spellEnd"/>
      <w:r w:rsidRPr="00A524D7">
        <w:rPr>
          <w:rFonts w:cstheme="minorHAnsi"/>
        </w:rPr>
        <w:t xml:space="preserve"> the Mawgan Porth scene is popular an</w:t>
      </w:r>
      <w:r w:rsidR="0057210B" w:rsidRPr="00A524D7">
        <w:rPr>
          <w:rFonts w:cstheme="minorHAnsi"/>
        </w:rPr>
        <w:t>d</w:t>
      </w:r>
      <w:r w:rsidRPr="00A524D7">
        <w:rPr>
          <w:rFonts w:cstheme="minorHAnsi"/>
        </w:rPr>
        <w:t xml:space="preserve"> can be recreated in the studio to different sizes. </w:t>
      </w:r>
    </w:p>
    <w:p w14:paraId="7A7C049D" w14:textId="08941440" w:rsidR="00CF2317" w:rsidRDefault="00CF2317">
      <w:r>
        <w:t xml:space="preserve">Please appreciate that no two works can be identical- the clouds, </w:t>
      </w:r>
      <w:proofErr w:type="gramStart"/>
      <w:r>
        <w:t xml:space="preserve">tones </w:t>
      </w:r>
      <w:r w:rsidR="0057210B">
        <w:t>,</w:t>
      </w:r>
      <w:proofErr w:type="gramEnd"/>
      <w:r w:rsidR="0057210B">
        <w:t xml:space="preserve"> </w:t>
      </w:r>
      <w:r>
        <w:t xml:space="preserve"> sea</w:t>
      </w:r>
      <w:r w:rsidR="0057210B">
        <w:t xml:space="preserve"> foam and some  </w:t>
      </w:r>
      <w:r>
        <w:t xml:space="preserve"> contours will vary and not be exact to that seen in the Gallery. You can indicate the colours that you like most</w:t>
      </w:r>
      <w:r w:rsidR="0057210B">
        <w:t xml:space="preserve"> and we’ll try to </w:t>
      </w:r>
      <w:proofErr w:type="gramStart"/>
      <w:r w:rsidR="0057210B">
        <w:t>please !</w:t>
      </w:r>
      <w:proofErr w:type="gramEnd"/>
      <w:r>
        <w:t xml:space="preserve">. </w:t>
      </w:r>
    </w:p>
    <w:p w14:paraId="637217ED" w14:textId="43FB1999" w:rsidR="00CF2317" w:rsidRPr="000221A2" w:rsidRDefault="00CF2317">
      <w:pPr>
        <w:rPr>
          <w:b/>
          <w:bCs/>
        </w:rPr>
      </w:pPr>
      <w:r>
        <w:t xml:space="preserve">A 50 % deposit will b taken in advance of the start of the commission- please allow 4 weeks for completion to include adequate drying </w:t>
      </w:r>
      <w:proofErr w:type="gramStart"/>
      <w:r>
        <w:t>time .</w:t>
      </w:r>
      <w:proofErr w:type="gramEnd"/>
      <w:r w:rsidR="000221A2">
        <w:t xml:space="preserve"> </w:t>
      </w:r>
      <w:r w:rsidR="000221A2" w:rsidRPr="000221A2">
        <w:rPr>
          <w:b/>
          <w:bCs/>
        </w:rPr>
        <w:t>Should you change your mind before the work i</w:t>
      </w:r>
      <w:r w:rsidR="000221A2">
        <w:rPr>
          <w:b/>
          <w:bCs/>
        </w:rPr>
        <w:t>s</w:t>
      </w:r>
      <w:r w:rsidR="000221A2" w:rsidRPr="000221A2">
        <w:rPr>
          <w:b/>
          <w:bCs/>
        </w:rPr>
        <w:t xml:space="preserve"> completed the 50 %</w:t>
      </w:r>
      <w:r w:rsidR="000221A2">
        <w:rPr>
          <w:b/>
          <w:bCs/>
        </w:rPr>
        <w:t xml:space="preserve"> </w:t>
      </w:r>
      <w:proofErr w:type="gramStart"/>
      <w:r w:rsidR="000221A2">
        <w:rPr>
          <w:b/>
          <w:bCs/>
        </w:rPr>
        <w:t xml:space="preserve">deposit </w:t>
      </w:r>
      <w:r w:rsidR="000221A2" w:rsidRPr="000221A2">
        <w:rPr>
          <w:b/>
          <w:bCs/>
        </w:rPr>
        <w:t xml:space="preserve"> will</w:t>
      </w:r>
      <w:proofErr w:type="gramEnd"/>
      <w:r w:rsidR="000221A2" w:rsidRPr="000221A2">
        <w:rPr>
          <w:b/>
          <w:bCs/>
        </w:rPr>
        <w:t xml:space="preserve"> only be </w:t>
      </w:r>
      <w:r w:rsidR="000221A2">
        <w:rPr>
          <w:b/>
          <w:bCs/>
        </w:rPr>
        <w:t xml:space="preserve">refunded once </w:t>
      </w:r>
      <w:r w:rsidR="000221A2" w:rsidRPr="000221A2">
        <w:rPr>
          <w:b/>
          <w:bCs/>
        </w:rPr>
        <w:t>this piece of work is sold</w:t>
      </w:r>
      <w:r w:rsidR="000221A2">
        <w:rPr>
          <w:b/>
          <w:bCs/>
        </w:rPr>
        <w:t xml:space="preserve"> at a price no less than the deposit, and there can be no guarantees of this.</w:t>
      </w:r>
    </w:p>
    <w:p w14:paraId="16EEA156" w14:textId="7295EDFF" w:rsidR="00CF2317" w:rsidRPr="000221A2" w:rsidRDefault="0057210B">
      <w:pPr>
        <w:rPr>
          <w:b/>
          <w:bCs/>
        </w:rPr>
      </w:pPr>
      <w:r w:rsidRPr="000221A2">
        <w:rPr>
          <w:b/>
          <w:bCs/>
        </w:rPr>
        <w:t>PAYMENT</w:t>
      </w:r>
    </w:p>
    <w:p w14:paraId="6ACE3F86" w14:textId="51F41186" w:rsidR="00CF2317" w:rsidRDefault="0057210B">
      <w:r>
        <w:t>Payment</w:t>
      </w:r>
      <w:r w:rsidR="00CF2317">
        <w:t xml:space="preserve"> for </w:t>
      </w:r>
      <w:r>
        <w:t>paintings</w:t>
      </w:r>
      <w:r w:rsidR="00CF2317">
        <w:t xml:space="preserve"> must be made in full plus </w:t>
      </w:r>
      <w:r>
        <w:t>postage</w:t>
      </w:r>
      <w:r w:rsidR="00CF2317">
        <w:t xml:space="preserve"> </w:t>
      </w:r>
      <w:r>
        <w:t>by BACS -</w:t>
      </w:r>
      <w:r w:rsidR="00CF2317">
        <w:t xml:space="preserve">before they are dispatched. </w:t>
      </w:r>
      <w:r>
        <w:t>At the moment w</w:t>
      </w:r>
      <w:r w:rsidR="00CF2317">
        <w:t>e only post to mainland UK</w:t>
      </w:r>
      <w:r>
        <w:t xml:space="preserve">. We can only accept payments from a UK bank account until further notice. </w:t>
      </w:r>
    </w:p>
    <w:p w14:paraId="2E498764" w14:textId="044D7449" w:rsidR="00CF2317" w:rsidRDefault="0057210B">
      <w:r w:rsidRPr="000221A2">
        <w:rPr>
          <w:b/>
          <w:bCs/>
        </w:rPr>
        <w:t>POSTAGE</w:t>
      </w:r>
      <w:r>
        <w:t xml:space="preserve"> A quote for </w:t>
      </w:r>
      <w:proofErr w:type="gramStart"/>
      <w:r>
        <w:t>postage  will</w:t>
      </w:r>
      <w:proofErr w:type="gramEnd"/>
      <w:r>
        <w:t xml:space="preserve"> be made before dispatch. Paintings will be wrapped adequately &amp; should arrive in good order</w:t>
      </w:r>
    </w:p>
    <w:p w14:paraId="2D890C99" w14:textId="65CD602C" w:rsidR="00CF2317" w:rsidRDefault="0057210B">
      <w:r w:rsidRPr="000221A2">
        <w:rPr>
          <w:b/>
          <w:bCs/>
        </w:rPr>
        <w:t>RETURNS</w:t>
      </w:r>
      <w:r>
        <w:t xml:space="preserve"> if for whatever reason you do not like the painting you may return it within 2 weeks of postage in pristine condition.  A full </w:t>
      </w:r>
      <w:proofErr w:type="gramStart"/>
      <w:r>
        <w:t>refund  will</w:t>
      </w:r>
      <w:proofErr w:type="gramEnd"/>
      <w:r>
        <w:t xml:space="preserve"> be given upon return in the original condition . We cannot accept the refund</w:t>
      </w:r>
      <w:r w:rsidR="000221A2">
        <w:t>ing</w:t>
      </w:r>
      <w:r>
        <w:t xml:space="preserve"> of </w:t>
      </w:r>
      <w:r w:rsidR="000221A2">
        <w:t xml:space="preserve">any </w:t>
      </w:r>
      <w:r>
        <w:t>damaged or soiled paintings. Return postage costs must be borne by yourself. I’d suggest keeping the packaging the painting arrived in</w:t>
      </w:r>
      <w:r w:rsidR="000221A2">
        <w:t xml:space="preserve"> until you’re sure you love it</w:t>
      </w:r>
      <w:r>
        <w:t>.</w:t>
      </w:r>
      <w:r w:rsidR="000221A2">
        <w:t xml:space="preserve"> Please email, on </w:t>
      </w:r>
      <w:hyperlink r:id="rId7" w:history="1">
        <w:r w:rsidR="000221A2" w:rsidRPr="00DF7A83">
          <w:rPr>
            <w:rStyle w:val="Hyperlink"/>
          </w:rPr>
          <w:t>drbeabrookes@gmail.com</w:t>
        </w:r>
      </w:hyperlink>
      <w:r w:rsidR="000221A2">
        <w:t xml:space="preserve"> before returning a painting </w:t>
      </w:r>
    </w:p>
    <w:p w14:paraId="19B18D5C" w14:textId="435C86E5" w:rsidR="0057210B" w:rsidRDefault="0057210B"/>
    <w:p w14:paraId="584F4F5C" w14:textId="77777777" w:rsidR="00CF2317" w:rsidRDefault="00CF2317" w:rsidP="00A524D7">
      <w:pPr>
        <w:pStyle w:val="NoSpacing"/>
      </w:pPr>
    </w:p>
    <w:sectPr w:rsidR="00CF2317" w:rsidSect="00A524D7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A4"/>
    <w:rsid w:val="000221A2"/>
    <w:rsid w:val="003D4EC3"/>
    <w:rsid w:val="004A0B37"/>
    <w:rsid w:val="0057210B"/>
    <w:rsid w:val="00606458"/>
    <w:rsid w:val="00734319"/>
    <w:rsid w:val="0081414C"/>
    <w:rsid w:val="008A4EFB"/>
    <w:rsid w:val="009752ED"/>
    <w:rsid w:val="00A524D7"/>
    <w:rsid w:val="00AC53A4"/>
    <w:rsid w:val="00C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6"/>
    </o:shapedefaults>
    <o:shapelayout v:ext="edit">
      <o:idmap v:ext="edit" data="1"/>
    </o:shapelayout>
  </w:shapeDefaults>
  <w:decimalSymbol w:val="."/>
  <w:listSeparator w:val=","/>
  <w14:docId w14:val="11E74A2A"/>
  <w15:chartTrackingRefBased/>
  <w15:docId w15:val="{F97874F0-1E30-4748-BD08-73E65180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24D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524D7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524D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beabrooke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rbeabrookes@gmail.com" TargetMode="External"/><Relationship Id="rId5" Type="http://schemas.openxmlformats.org/officeDocument/2006/relationships/hyperlink" Target="mailto:drbeabrook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69631-DCA0-4EB7-90DE-6EADCC34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Beabski ART</dc:title>
  <dc:subject>TERMS &amp; CONDITIONS</dc:subject>
  <dc:creator>Dr Bea at Beabski</dc:creator>
  <cp:keywords/>
  <dc:description/>
  <cp:lastModifiedBy>Bea</cp:lastModifiedBy>
  <cp:revision>7</cp:revision>
  <dcterms:created xsi:type="dcterms:W3CDTF">2024-07-23T17:31:00Z</dcterms:created>
  <dcterms:modified xsi:type="dcterms:W3CDTF">2024-07-24T18:44:00Z</dcterms:modified>
</cp:coreProperties>
</file>